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3BA" w:rsidRPr="00223DC8" w:rsidRDefault="00223DC8" w:rsidP="00223DC8">
      <w:pPr>
        <w:jc w:val="center"/>
        <w:rPr>
          <w:b/>
          <w:bCs/>
          <w:sz w:val="48"/>
          <w:szCs w:val="48"/>
        </w:rPr>
      </w:pPr>
      <w:r w:rsidRPr="00223DC8">
        <w:rPr>
          <w:b/>
          <w:bCs/>
          <w:sz w:val="48"/>
          <w:szCs w:val="48"/>
        </w:rPr>
        <w:t>Š</w:t>
      </w:r>
      <w:r w:rsidRPr="00223DC8">
        <w:rPr>
          <w:b/>
          <w:bCs/>
          <w:color w:val="FF0000"/>
          <w:sz w:val="48"/>
          <w:szCs w:val="48"/>
        </w:rPr>
        <w:t>K</w:t>
      </w:r>
      <w:r w:rsidRPr="00223DC8">
        <w:rPr>
          <w:b/>
          <w:bCs/>
          <w:sz w:val="48"/>
          <w:szCs w:val="48"/>
        </w:rPr>
        <w:t>O</w:t>
      </w:r>
      <w:r w:rsidRPr="00223DC8">
        <w:rPr>
          <w:b/>
          <w:bCs/>
          <w:color w:val="00B050"/>
          <w:sz w:val="48"/>
          <w:szCs w:val="48"/>
        </w:rPr>
        <w:t>L</w:t>
      </w:r>
      <w:r w:rsidRPr="00223DC8">
        <w:rPr>
          <w:b/>
          <w:bCs/>
          <w:sz w:val="48"/>
          <w:szCs w:val="48"/>
        </w:rPr>
        <w:t>A N</w:t>
      </w:r>
      <w:r w:rsidRPr="00223DC8">
        <w:rPr>
          <w:b/>
          <w:bCs/>
          <w:color w:val="FF0000"/>
          <w:sz w:val="48"/>
          <w:szCs w:val="48"/>
        </w:rPr>
        <w:t>A</w:t>
      </w:r>
      <w:r w:rsidRPr="00223DC8">
        <w:rPr>
          <w:b/>
          <w:bCs/>
          <w:color w:val="00B050"/>
          <w:sz w:val="48"/>
          <w:szCs w:val="48"/>
        </w:rPr>
        <w:t>R</w:t>
      </w:r>
      <w:r w:rsidRPr="00223DC8">
        <w:rPr>
          <w:b/>
          <w:bCs/>
          <w:sz w:val="48"/>
          <w:szCs w:val="48"/>
        </w:rPr>
        <w:t>UB</w:t>
      </w:r>
      <w:r w:rsidRPr="00223DC8">
        <w:rPr>
          <w:b/>
          <w:bCs/>
          <w:color w:val="FF0000"/>
          <w:sz w:val="48"/>
          <w:szCs w:val="48"/>
        </w:rPr>
        <w:t>Y</w:t>
      </w:r>
    </w:p>
    <w:p w:rsidR="00091409" w:rsidRPr="00172D6B" w:rsidRDefault="00223DC8" w:rsidP="00091409">
      <w:pPr>
        <w:spacing w:line="240" w:lineRule="auto"/>
        <w:jc w:val="center"/>
        <w:rPr>
          <w:b/>
          <w:bCs/>
          <w:color w:val="C00000"/>
          <w:sz w:val="36"/>
          <w:szCs w:val="36"/>
        </w:rPr>
      </w:pPr>
      <w:r w:rsidRPr="00172D6B">
        <w:rPr>
          <w:b/>
          <w:bCs/>
          <w:color w:val="C00000"/>
          <w:sz w:val="36"/>
          <w:szCs w:val="36"/>
        </w:rPr>
        <w:t xml:space="preserve">Kontrola čtenářských deníčků </w:t>
      </w:r>
      <w:r w:rsidR="000B2C41">
        <w:rPr>
          <w:b/>
          <w:bCs/>
          <w:color w:val="C00000"/>
          <w:sz w:val="36"/>
          <w:szCs w:val="36"/>
        </w:rPr>
        <w:t>předškoláků</w:t>
      </w:r>
      <w:bookmarkStart w:id="0" w:name="_GoBack"/>
      <w:bookmarkEnd w:id="0"/>
    </w:p>
    <w:p w:rsidR="00091409" w:rsidRDefault="00223DC8" w:rsidP="00091409">
      <w:pPr>
        <w:spacing w:line="240" w:lineRule="auto"/>
        <w:jc w:val="center"/>
        <w:rPr>
          <w:sz w:val="36"/>
          <w:szCs w:val="36"/>
        </w:rPr>
      </w:pPr>
      <w:r w:rsidRPr="00223DC8">
        <w:rPr>
          <w:sz w:val="36"/>
          <w:szCs w:val="36"/>
        </w:rPr>
        <w:t xml:space="preserve">nebude probíhat v rámci mateřské školy, ale individuálně </w:t>
      </w:r>
    </w:p>
    <w:p w:rsidR="00223DC8" w:rsidRDefault="00223DC8" w:rsidP="00091409">
      <w:pPr>
        <w:spacing w:line="240" w:lineRule="auto"/>
        <w:jc w:val="center"/>
        <w:rPr>
          <w:sz w:val="36"/>
          <w:szCs w:val="36"/>
        </w:rPr>
      </w:pPr>
      <w:r w:rsidRPr="00223DC8">
        <w:rPr>
          <w:sz w:val="36"/>
          <w:szCs w:val="36"/>
        </w:rPr>
        <w:t>ve spolupráci s</w:t>
      </w:r>
      <w:r w:rsidR="00091409">
        <w:rPr>
          <w:sz w:val="36"/>
          <w:szCs w:val="36"/>
        </w:rPr>
        <w:t> </w:t>
      </w:r>
      <w:r w:rsidRPr="00223DC8">
        <w:rPr>
          <w:sz w:val="36"/>
          <w:szCs w:val="36"/>
        </w:rPr>
        <w:t>rodiči</w:t>
      </w:r>
      <w:r w:rsidR="00091409">
        <w:rPr>
          <w:sz w:val="36"/>
          <w:szCs w:val="36"/>
        </w:rPr>
        <w:t xml:space="preserve"> a knihovnou</w:t>
      </w:r>
      <w:r w:rsidR="00172D6B">
        <w:rPr>
          <w:sz w:val="36"/>
          <w:szCs w:val="36"/>
        </w:rPr>
        <w:t>.</w:t>
      </w:r>
    </w:p>
    <w:p w:rsidR="00091409" w:rsidRPr="00223DC8" w:rsidRDefault="00091409" w:rsidP="00223DC8">
      <w:pPr>
        <w:jc w:val="center"/>
        <w:rPr>
          <w:sz w:val="36"/>
          <w:szCs w:val="36"/>
        </w:rPr>
      </w:pPr>
    </w:p>
    <w:p w:rsidR="00632244" w:rsidRPr="00632244" w:rsidRDefault="00223DC8" w:rsidP="00223DC8">
      <w:pPr>
        <w:jc w:val="center"/>
        <w:rPr>
          <w:sz w:val="48"/>
          <w:szCs w:val="48"/>
        </w:rPr>
      </w:pPr>
      <w:r w:rsidRPr="00632244">
        <w:rPr>
          <w:sz w:val="48"/>
          <w:szCs w:val="48"/>
        </w:rPr>
        <w:t>O</w:t>
      </w:r>
      <w:r w:rsidR="00632244">
        <w:rPr>
          <w:sz w:val="48"/>
          <w:szCs w:val="48"/>
        </w:rPr>
        <w:t>D</w:t>
      </w:r>
      <w:r w:rsidRPr="00632244">
        <w:rPr>
          <w:sz w:val="48"/>
          <w:szCs w:val="48"/>
        </w:rPr>
        <w:t xml:space="preserve"> 1. </w:t>
      </w:r>
      <w:r w:rsidR="00632244" w:rsidRPr="00632244">
        <w:rPr>
          <w:b/>
          <w:bCs/>
          <w:color w:val="00B050"/>
          <w:sz w:val="48"/>
          <w:szCs w:val="48"/>
        </w:rPr>
        <w:t>Č</w:t>
      </w:r>
      <w:r w:rsidR="00632244" w:rsidRPr="00632244">
        <w:rPr>
          <w:sz w:val="48"/>
          <w:szCs w:val="48"/>
        </w:rPr>
        <w:t>E</w:t>
      </w:r>
      <w:r w:rsidR="00632244" w:rsidRPr="00632244">
        <w:rPr>
          <w:color w:val="FF0000"/>
          <w:sz w:val="48"/>
          <w:szCs w:val="48"/>
        </w:rPr>
        <w:t>R</w:t>
      </w:r>
      <w:r w:rsidR="00632244" w:rsidRPr="00632244">
        <w:rPr>
          <w:sz w:val="48"/>
          <w:szCs w:val="48"/>
        </w:rPr>
        <w:t>V</w:t>
      </w:r>
      <w:r w:rsidR="00632244" w:rsidRPr="00632244">
        <w:rPr>
          <w:color w:val="00B050"/>
          <w:sz w:val="48"/>
          <w:szCs w:val="48"/>
        </w:rPr>
        <w:t>N</w:t>
      </w:r>
      <w:r w:rsidR="00632244" w:rsidRPr="00632244">
        <w:rPr>
          <w:sz w:val="48"/>
          <w:szCs w:val="48"/>
        </w:rPr>
        <w:t>A</w:t>
      </w:r>
      <w:r w:rsidR="00632244">
        <w:rPr>
          <w:sz w:val="48"/>
          <w:szCs w:val="48"/>
        </w:rPr>
        <w:t xml:space="preserve"> – 27</w:t>
      </w:r>
      <w:r w:rsidR="00632244" w:rsidRPr="00632244">
        <w:rPr>
          <w:sz w:val="48"/>
          <w:szCs w:val="48"/>
        </w:rPr>
        <w:t xml:space="preserve">. </w:t>
      </w:r>
      <w:r w:rsidR="00632244" w:rsidRPr="00632244">
        <w:rPr>
          <w:b/>
          <w:bCs/>
          <w:color w:val="00B050"/>
          <w:sz w:val="48"/>
          <w:szCs w:val="48"/>
        </w:rPr>
        <w:t>Č</w:t>
      </w:r>
      <w:r w:rsidR="00632244" w:rsidRPr="00632244">
        <w:rPr>
          <w:sz w:val="48"/>
          <w:szCs w:val="48"/>
        </w:rPr>
        <w:t>E</w:t>
      </w:r>
      <w:r w:rsidR="00632244" w:rsidRPr="00632244">
        <w:rPr>
          <w:color w:val="FF0000"/>
          <w:sz w:val="48"/>
          <w:szCs w:val="48"/>
        </w:rPr>
        <w:t>R</w:t>
      </w:r>
      <w:r w:rsidR="00632244" w:rsidRPr="00632244">
        <w:rPr>
          <w:sz w:val="48"/>
          <w:szCs w:val="48"/>
        </w:rPr>
        <w:t>V</w:t>
      </w:r>
      <w:r w:rsidR="00632244" w:rsidRPr="00632244">
        <w:rPr>
          <w:color w:val="00B050"/>
          <w:sz w:val="48"/>
          <w:szCs w:val="48"/>
        </w:rPr>
        <w:t>N</w:t>
      </w:r>
      <w:r w:rsidR="00632244" w:rsidRPr="00632244">
        <w:rPr>
          <w:sz w:val="48"/>
          <w:szCs w:val="48"/>
        </w:rPr>
        <w:t>A 2020</w:t>
      </w:r>
    </w:p>
    <w:p w:rsidR="00223DC8" w:rsidRPr="00223DC8" w:rsidRDefault="00223DC8" w:rsidP="00223DC8">
      <w:pPr>
        <w:jc w:val="center"/>
        <w:rPr>
          <w:sz w:val="36"/>
          <w:szCs w:val="36"/>
        </w:rPr>
      </w:pPr>
      <w:r w:rsidRPr="00223DC8">
        <w:rPr>
          <w:sz w:val="36"/>
          <w:szCs w:val="36"/>
        </w:rPr>
        <w:t xml:space="preserve"> můžete v době otev</w:t>
      </w:r>
      <w:r w:rsidR="00632244">
        <w:rPr>
          <w:sz w:val="36"/>
          <w:szCs w:val="36"/>
        </w:rPr>
        <w:t xml:space="preserve">íracích hodin </w:t>
      </w:r>
      <w:r w:rsidRPr="00223DC8">
        <w:rPr>
          <w:sz w:val="36"/>
          <w:szCs w:val="36"/>
        </w:rPr>
        <w:t>knihovny přinést spolu se svým dítětem čtenářské deníčky ke kontrole. Na děti čekají pěkné odměny a paní Petra Víchová se již moc těší.</w:t>
      </w:r>
    </w:p>
    <w:p w:rsidR="00223DC8" w:rsidRDefault="00223DC8" w:rsidP="00223DC8">
      <w:pPr>
        <w:jc w:val="center"/>
        <w:rPr>
          <w:sz w:val="36"/>
          <w:szCs w:val="36"/>
        </w:rPr>
      </w:pPr>
      <w:r w:rsidRPr="00223DC8">
        <w:rPr>
          <w:sz w:val="36"/>
          <w:szCs w:val="36"/>
        </w:rPr>
        <w:t>Prosíme dodržovat hygienické zásady.</w:t>
      </w:r>
    </w:p>
    <w:p w:rsidR="007E6BE4" w:rsidRDefault="00172D6B" w:rsidP="00223DC8">
      <w:pPr>
        <w:jc w:val="center"/>
        <w:rPr>
          <w:sz w:val="36"/>
          <w:szCs w:val="36"/>
        </w:rPr>
      </w:pPr>
      <w:r>
        <w:rPr>
          <w:noProof/>
        </w:rPr>
        <w:drawing>
          <wp:inline distT="0" distB="0" distL="0" distR="0" wp14:anchorId="009DE254" wp14:editId="44004E69">
            <wp:extent cx="3248025" cy="484017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01" cy="486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BE4" w:rsidRPr="00223DC8" w:rsidRDefault="007E6BE4" w:rsidP="00223DC8">
      <w:pPr>
        <w:jc w:val="center"/>
        <w:rPr>
          <w:sz w:val="36"/>
          <w:szCs w:val="36"/>
        </w:rPr>
      </w:pPr>
    </w:p>
    <w:sectPr w:rsidR="007E6BE4" w:rsidRPr="0022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DC8"/>
    <w:rsid w:val="00091409"/>
    <w:rsid w:val="000B2C41"/>
    <w:rsid w:val="00172D6B"/>
    <w:rsid w:val="00223DC8"/>
    <w:rsid w:val="00632244"/>
    <w:rsid w:val="007E6BE4"/>
    <w:rsid w:val="00D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B924"/>
  <w15:chartTrackingRefBased/>
  <w15:docId w15:val="{80488036-087C-4D53-B56B-9E4F78E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4</cp:revision>
  <cp:lastPrinted>2020-05-13T07:44:00Z</cp:lastPrinted>
  <dcterms:created xsi:type="dcterms:W3CDTF">2020-05-12T15:39:00Z</dcterms:created>
  <dcterms:modified xsi:type="dcterms:W3CDTF">2020-05-13T07:56:00Z</dcterms:modified>
</cp:coreProperties>
</file>