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F3" w:rsidRPr="000E0D91" w:rsidRDefault="00110606" w:rsidP="002700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D91">
        <w:rPr>
          <w:rFonts w:ascii="Times New Roman" w:hAnsi="Times New Roman" w:cs="Times New Roman"/>
          <w:b/>
          <w:sz w:val="40"/>
          <w:szCs w:val="40"/>
        </w:rPr>
        <w:t>CO NÁS ČEKÁ V</w:t>
      </w:r>
      <w:r w:rsidR="0027003C" w:rsidRPr="000E0D91">
        <w:rPr>
          <w:rFonts w:ascii="Times New Roman" w:hAnsi="Times New Roman" w:cs="Times New Roman"/>
          <w:b/>
          <w:sz w:val="40"/>
          <w:szCs w:val="40"/>
        </w:rPr>
        <w:t> </w:t>
      </w:r>
      <w:r w:rsidRPr="000E0D91">
        <w:rPr>
          <w:rFonts w:ascii="Times New Roman" w:hAnsi="Times New Roman" w:cs="Times New Roman"/>
          <w:b/>
          <w:sz w:val="40"/>
          <w:szCs w:val="40"/>
        </w:rPr>
        <w:t>ŘÍJNU</w:t>
      </w:r>
    </w:p>
    <w:p w:rsidR="002A2F5B" w:rsidRDefault="006B0D59" w:rsidP="0027003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21590</wp:posOffset>
            </wp:positionV>
            <wp:extent cx="1261110" cy="982980"/>
            <wp:effectExtent l="19050" t="0" r="0" b="0"/>
            <wp:wrapTight wrapText="bothSides">
              <wp:wrapPolygon edited="0">
                <wp:start x="3263" y="0"/>
                <wp:lineTo x="1631" y="4186"/>
                <wp:lineTo x="-326" y="12977"/>
                <wp:lineTo x="326" y="21349"/>
                <wp:lineTo x="10767" y="21349"/>
                <wp:lineTo x="20556" y="21349"/>
                <wp:lineTo x="20882" y="21349"/>
                <wp:lineTo x="20882" y="20093"/>
                <wp:lineTo x="21535" y="13814"/>
                <wp:lineTo x="21535" y="2930"/>
                <wp:lineTo x="16967" y="837"/>
                <wp:lineTo x="4894" y="0"/>
                <wp:lineTo x="3263" y="0"/>
              </wp:wrapPolygon>
            </wp:wrapTight>
            <wp:docPr id="8" name="obrázek 13" descr="Třída 7.A | ZŠ Sokolov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řída 7.A | ZŠ Sokolovsk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F5B" w:rsidRPr="00234434" w:rsidRDefault="004D4154" w:rsidP="002700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45B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2. nebo 3. 10.</w:t>
      </w:r>
      <w:r w:rsidR="00AD133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-</w:t>
      </w:r>
      <w:r w:rsidRPr="00845B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PONDĚLÍ nebo ÚTERÝ</w:t>
      </w:r>
      <w:r w:rsidRPr="002344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SPOLEČNÉ CHVÍLE S PRVŇÁČKY</w:t>
      </w:r>
      <w:r w:rsidRPr="00234434">
        <w:rPr>
          <w:rFonts w:ascii="Times New Roman" w:hAnsi="Times New Roman" w:cs="Times New Roman"/>
          <w:color w:val="0070C0"/>
          <w:sz w:val="28"/>
          <w:szCs w:val="28"/>
        </w:rPr>
        <w:t xml:space="preserve"> –</w:t>
      </w:r>
      <w:r w:rsidR="0049068E">
        <w:rPr>
          <w:rFonts w:ascii="Times New Roman" w:hAnsi="Times New Roman" w:cs="Times New Roman"/>
          <w:color w:val="0070C0"/>
          <w:sz w:val="28"/>
          <w:szCs w:val="28"/>
        </w:rPr>
        <w:t xml:space="preserve"> děti ze zelených jablíček </w:t>
      </w:r>
      <w:r w:rsidR="0049068E" w:rsidRPr="0049068E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234434">
        <w:rPr>
          <w:rFonts w:ascii="Times New Roman" w:hAnsi="Times New Roman" w:cs="Times New Roman"/>
          <w:color w:val="0070C0"/>
          <w:sz w:val="28"/>
          <w:szCs w:val="28"/>
        </w:rPr>
        <w:t xml:space="preserve"> ve spolupráci se Základní školou Františka Horenského Boršice </w:t>
      </w:r>
    </w:p>
    <w:p w:rsidR="003D5991" w:rsidRPr="00234434" w:rsidRDefault="00234434" w:rsidP="0027003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97790</wp:posOffset>
            </wp:positionV>
            <wp:extent cx="994410" cy="982980"/>
            <wp:effectExtent l="19050" t="0" r="0" b="0"/>
            <wp:wrapTight wrapText="bothSides">
              <wp:wrapPolygon edited="0">
                <wp:start x="-414" y="0"/>
                <wp:lineTo x="-414" y="21349"/>
                <wp:lineTo x="21517" y="21349"/>
                <wp:lineTo x="21517" y="0"/>
                <wp:lineTo x="-414" y="0"/>
              </wp:wrapPolygon>
            </wp:wrapTight>
            <wp:docPr id="11" name="obrázek 19" descr="Hotel Duo pořádá Dýňobraní se Světluškou. Podpořte dobrou věc - Babin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tel Duo pořádá Dýňobraní se Světluškou. Podpořte dobrou věc - Babinet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59" w:rsidRDefault="00234434" w:rsidP="0027003C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45B8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2. – 5. 10. </w:t>
      </w:r>
      <w:r w:rsidR="00AD13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- </w:t>
      </w:r>
      <w:r w:rsidRPr="00845B8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PONDĚLÍ – ČTVRTEK</w:t>
      </w:r>
      <w:r w:rsidRPr="0023443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– HELOUDÝNĚ</w:t>
      </w:r>
      <w:r w:rsidRPr="0023443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234434" w:rsidRPr="00234434" w:rsidRDefault="00234434" w:rsidP="0027003C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3443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– ve spolupráci s</w:t>
      </w:r>
      <w:r w:rsidR="00DC631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 </w:t>
      </w:r>
      <w:r w:rsidRPr="0023443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rodiči</w:t>
      </w:r>
      <w:r w:rsidR="00DC631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, viz. plakát</w:t>
      </w:r>
    </w:p>
    <w:p w:rsidR="003D5991" w:rsidRDefault="003D5991" w:rsidP="00530FC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34434" w:rsidRPr="006B0D59" w:rsidRDefault="006B0D59" w:rsidP="00530FC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76200</wp:posOffset>
            </wp:positionV>
            <wp:extent cx="1737360" cy="922020"/>
            <wp:effectExtent l="0" t="0" r="0" b="0"/>
            <wp:wrapTight wrapText="bothSides">
              <wp:wrapPolygon edited="0">
                <wp:start x="5921" y="0"/>
                <wp:lineTo x="474" y="7140"/>
                <wp:lineTo x="237" y="11157"/>
                <wp:lineTo x="947" y="19190"/>
                <wp:lineTo x="13737" y="19190"/>
                <wp:lineTo x="13737" y="7140"/>
                <wp:lineTo x="21079" y="7140"/>
                <wp:lineTo x="20605" y="2231"/>
                <wp:lineTo x="7579" y="0"/>
                <wp:lineTo x="5921" y="0"/>
              </wp:wrapPolygon>
            </wp:wrapTight>
            <wp:docPr id="12" name="obrázek 22" descr="Vencovy pindy: Lampi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ncovy pindy: Lampió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59" w:rsidRDefault="00AD507F" w:rsidP="00C719CE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45AF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 xml:space="preserve">6. 10. </w:t>
      </w:r>
      <w:r w:rsidR="00AD133F" w:rsidRPr="00A45AF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 xml:space="preserve">- </w:t>
      </w:r>
      <w:r w:rsidRPr="00A45AF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PÁTEK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- </w:t>
      </w:r>
      <w:r w:rsidRPr="00A45AF7">
        <w:rPr>
          <w:rFonts w:ascii="Times New Roman" w:hAnsi="Times New Roman" w:cs="Times New Roman"/>
          <w:b/>
          <w:color w:val="FFC000"/>
          <w:sz w:val="28"/>
          <w:szCs w:val="28"/>
        </w:rPr>
        <w:t>PRŮVOD SVĚTLUŠEK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AE0263" w:rsidRPr="00845B87" w:rsidRDefault="00AD507F" w:rsidP="00C719CE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FFC000"/>
          <w:sz w:val="28"/>
          <w:szCs w:val="28"/>
        </w:rPr>
        <w:t>ve spolupráci s rodiči,</w:t>
      </w:r>
      <w:r w:rsidR="00AF4296">
        <w:rPr>
          <w:rFonts w:ascii="Times New Roman" w:hAnsi="Times New Roman" w:cs="Times New Roman"/>
          <w:color w:val="FFC000"/>
          <w:sz w:val="28"/>
          <w:szCs w:val="28"/>
        </w:rPr>
        <w:t xml:space="preserve"> místní knihovnou </w:t>
      </w:r>
      <w:r>
        <w:rPr>
          <w:rFonts w:ascii="Times New Roman" w:hAnsi="Times New Roman" w:cs="Times New Roman"/>
          <w:color w:val="FFC000"/>
          <w:sz w:val="28"/>
          <w:szCs w:val="28"/>
        </w:rPr>
        <w:t>a obcí Boršice</w:t>
      </w:r>
    </w:p>
    <w:p w:rsidR="00DC631E" w:rsidRDefault="00DC631E" w:rsidP="00C719CE">
      <w:pPr>
        <w:spacing w:after="0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6D7DFE" w:rsidRPr="00845B87" w:rsidRDefault="003D5991" w:rsidP="00C719CE">
      <w:pPr>
        <w:spacing w:after="0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305435</wp:posOffset>
            </wp:positionV>
            <wp:extent cx="1275080" cy="777240"/>
            <wp:effectExtent l="19050" t="0" r="1270" b="0"/>
            <wp:wrapTight wrapText="bothSides">
              <wp:wrapPolygon edited="0">
                <wp:start x="-323" y="0"/>
                <wp:lineTo x="-323" y="21176"/>
                <wp:lineTo x="21622" y="21176"/>
                <wp:lineTo x="21622" y="0"/>
                <wp:lineTo x="-323" y="0"/>
              </wp:wrapPolygon>
            </wp:wrapTight>
            <wp:docPr id="19" name="obrázek 19" descr="Domácí hraní z logopedie – Mateřská škola Tře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mácí hraní z logopedie – Mateřská škola Třeš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59" w:rsidRDefault="002A2F5B" w:rsidP="00C719C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</w:t>
      </w:r>
      <w:r w:rsidR="00DA5A31" w:rsidRPr="00845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10</w:t>
      </w:r>
      <w:r w:rsidR="005078EF" w:rsidRPr="00845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845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D13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- </w:t>
      </w:r>
      <w:r w:rsidRPr="00845B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ČTVRTEK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0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50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1C7E" w:rsidRPr="00056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LOGOPEDIE</w:t>
      </w:r>
    </w:p>
    <w:p w:rsidR="00BD1C7E" w:rsidRPr="000563F7" w:rsidRDefault="00970129" w:rsidP="00C719C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6705E4">
        <w:rPr>
          <w:rFonts w:ascii="Times New Roman" w:hAnsi="Times New Roman" w:cs="Times New Roman"/>
          <w:color w:val="000000" w:themeColor="text1"/>
          <w:sz w:val="28"/>
          <w:szCs w:val="28"/>
        </w:rPr>
        <w:t>vyšetření</w:t>
      </w:r>
      <w:r w:rsidR="002A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řeči pod vedením paní Mgr. Chudobové</w:t>
      </w:r>
    </w:p>
    <w:p w:rsidR="006B0D59" w:rsidRDefault="006B0D59" w:rsidP="00C719CE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33AA2" w:rsidRDefault="00033AA2" w:rsidP="00530FC2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DC631E" w:rsidRPr="00AE0263" w:rsidRDefault="00DC631E" w:rsidP="00530FC2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82550</wp:posOffset>
            </wp:positionV>
            <wp:extent cx="902970" cy="1215390"/>
            <wp:effectExtent l="19050" t="0" r="0" b="0"/>
            <wp:wrapTight wrapText="bothSides">
              <wp:wrapPolygon edited="0">
                <wp:start x="-456" y="0"/>
                <wp:lineTo x="-456" y="21329"/>
                <wp:lineTo x="21418" y="21329"/>
                <wp:lineTo x="21418" y="0"/>
                <wp:lineTo x="-456" y="0"/>
              </wp:wrapPolygon>
            </wp:wrapTight>
            <wp:docPr id="16" name="obrázek 16" descr="Fototapeta Kreslené ilustrace listnatý strom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tapeta Kreslené ilustrace listnatý strom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59" w:rsidRDefault="00F20F71" w:rsidP="00C719C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45B8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20. 10. </w:t>
      </w:r>
      <w:r w:rsidR="00AD133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- </w:t>
      </w:r>
      <w:r w:rsidR="00AD507F" w:rsidRPr="00845B8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PÁTEK</w:t>
      </w:r>
      <w:r w:rsidR="00AD507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</w:t>
      </w:r>
      <w:r w:rsidRPr="000563F7">
        <w:rPr>
          <w:rFonts w:ascii="Times New Roman" w:hAnsi="Times New Roman" w:cs="Times New Roman"/>
          <w:b/>
          <w:color w:val="00B050"/>
          <w:sz w:val="28"/>
          <w:szCs w:val="28"/>
        </w:rPr>
        <w:t>DEN STROMŮ</w:t>
      </w:r>
      <w:r w:rsidRPr="00AE026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D1C7E" w:rsidRDefault="00F20F71" w:rsidP="00C719CE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AE026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</w:t>
      </w:r>
      <w:r w:rsidR="00AD507F">
        <w:rPr>
          <w:rFonts w:ascii="Times New Roman" w:hAnsi="Times New Roman" w:cs="Times New Roman"/>
          <w:color w:val="00B050"/>
          <w:sz w:val="28"/>
          <w:szCs w:val="28"/>
        </w:rPr>
        <w:t>environmentální výchova na zahradě MŠ</w:t>
      </w:r>
    </w:p>
    <w:p w:rsidR="004D4154" w:rsidRDefault="004D4154" w:rsidP="00C719CE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4D4154" w:rsidRPr="00845B87" w:rsidRDefault="006B0D59" w:rsidP="00530FC2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266700</wp:posOffset>
            </wp:positionV>
            <wp:extent cx="1413510" cy="906780"/>
            <wp:effectExtent l="19050" t="0" r="0" b="0"/>
            <wp:wrapTight wrapText="bothSides">
              <wp:wrapPolygon edited="0">
                <wp:start x="-291" y="0"/>
                <wp:lineTo x="-291" y="21328"/>
                <wp:lineTo x="21542" y="21328"/>
                <wp:lineTo x="21542" y="0"/>
                <wp:lineTo x="-291" y="0"/>
              </wp:wrapPolygon>
            </wp:wrapTight>
            <wp:docPr id="1" name="obrázek 1" descr="Vektor Kreslené děti čtení knihy #63519645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Kreslené děti čtení knihy #63519645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154" w:rsidRPr="0064771E" w:rsidRDefault="004D4154" w:rsidP="004D4154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45B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24. 10. </w:t>
      </w:r>
      <w:r w:rsidR="00AD13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 </w:t>
      </w:r>
      <w:r w:rsidRPr="00845B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ÚTERÝ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ZAJÁJENÍ </w:t>
      </w:r>
      <w:r w:rsidRPr="000563F7">
        <w:rPr>
          <w:rFonts w:ascii="Times New Roman" w:hAnsi="Times New Roman" w:cs="Times New Roman"/>
          <w:b/>
          <w:color w:val="FF0000"/>
          <w:sz w:val="28"/>
          <w:szCs w:val="28"/>
        </w:rPr>
        <w:t>PROJEKT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 „CELÉ ČESKO ČTE </w:t>
      </w:r>
      <w:r w:rsidRPr="000563F7">
        <w:rPr>
          <w:rFonts w:ascii="Times New Roman" w:hAnsi="Times New Roman" w:cs="Times New Roman"/>
          <w:b/>
          <w:color w:val="FF0000"/>
          <w:sz w:val="28"/>
          <w:szCs w:val="28"/>
        </w:rPr>
        <w:t>DĚTEM</w:t>
      </w:r>
      <w:r w:rsidR="000E0D91"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0D91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49068E">
        <w:rPr>
          <w:rFonts w:ascii="Times New Roman" w:hAnsi="Times New Roman" w:cs="Times New Roman"/>
          <w:color w:val="FF0000"/>
          <w:sz w:val="28"/>
          <w:szCs w:val="28"/>
        </w:rPr>
        <w:t>děti ze zelených jablíček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návštěva místní knihovny</w:t>
      </w:r>
    </w:p>
    <w:p w:rsidR="00DC631E" w:rsidRDefault="00DC631E" w:rsidP="00530FC2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234434" w:rsidRDefault="006B0D59" w:rsidP="00530FC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192405</wp:posOffset>
            </wp:positionV>
            <wp:extent cx="1322070" cy="1851660"/>
            <wp:effectExtent l="19050" t="0" r="0" b="0"/>
            <wp:wrapTight wrapText="bothSides">
              <wp:wrapPolygon edited="0">
                <wp:start x="-311" y="0"/>
                <wp:lineTo x="-311" y="21333"/>
                <wp:lineTo x="21476" y="21333"/>
                <wp:lineTo x="21476" y="0"/>
                <wp:lineTo x="-311" y="0"/>
              </wp:wrapPolygon>
            </wp:wrapTight>
            <wp:docPr id="7" name="obrázek 7" descr="SKŘÍTEK PODZIMÁČEK - Obec Lib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ŘÍTEK PODZIMÁČEK - Obec Liboto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07F" w:rsidRDefault="00AD507F" w:rsidP="00530FC2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845B87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 xml:space="preserve">31. 10. </w:t>
      </w:r>
      <w:r w:rsidR="00AD133F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 xml:space="preserve">- </w:t>
      </w:r>
      <w:r w:rsidR="00A042C3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ÚTERÝ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– ZAMYKÁNÍ </w:t>
      </w:r>
      <w:r w:rsidR="006B0D5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ZAHRADY SE 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SKŘÍTKEM PODZIMNÍČKEM</w:t>
      </w:r>
      <w:r w:rsidR="00C719CE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– </w:t>
      </w:r>
      <w:r w:rsidR="00C719CE" w:rsidRPr="001453E9">
        <w:rPr>
          <w:rFonts w:ascii="Times New Roman" w:hAnsi="Times New Roman" w:cs="Times New Roman"/>
          <w:color w:val="8064A2" w:themeColor="accent4"/>
          <w:sz w:val="28"/>
          <w:szCs w:val="28"/>
        </w:rPr>
        <w:t>environmentální výchova</w:t>
      </w:r>
    </w:p>
    <w:sectPr w:rsidR="00AD507F" w:rsidSect="001C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06"/>
    <w:rsid w:val="00033AA2"/>
    <w:rsid w:val="000563F7"/>
    <w:rsid w:val="000E0D91"/>
    <w:rsid w:val="00110606"/>
    <w:rsid w:val="001453E9"/>
    <w:rsid w:val="001A2958"/>
    <w:rsid w:val="001C33F3"/>
    <w:rsid w:val="001F69A9"/>
    <w:rsid w:val="00234434"/>
    <w:rsid w:val="0027003C"/>
    <w:rsid w:val="00290197"/>
    <w:rsid w:val="002A2F5B"/>
    <w:rsid w:val="003D5991"/>
    <w:rsid w:val="00424B20"/>
    <w:rsid w:val="0049068E"/>
    <w:rsid w:val="004D4154"/>
    <w:rsid w:val="005078EF"/>
    <w:rsid w:val="00530FC2"/>
    <w:rsid w:val="005673A6"/>
    <w:rsid w:val="005A558A"/>
    <w:rsid w:val="0064771E"/>
    <w:rsid w:val="006705E4"/>
    <w:rsid w:val="006B0D59"/>
    <w:rsid w:val="006D7DFE"/>
    <w:rsid w:val="006F0C9F"/>
    <w:rsid w:val="007744B6"/>
    <w:rsid w:val="00845B87"/>
    <w:rsid w:val="008A20BB"/>
    <w:rsid w:val="00970129"/>
    <w:rsid w:val="00A042C3"/>
    <w:rsid w:val="00A45AF7"/>
    <w:rsid w:val="00AD133F"/>
    <w:rsid w:val="00AD507F"/>
    <w:rsid w:val="00AE0263"/>
    <w:rsid w:val="00AE7344"/>
    <w:rsid w:val="00AF4296"/>
    <w:rsid w:val="00B0106E"/>
    <w:rsid w:val="00BD1C7E"/>
    <w:rsid w:val="00C63361"/>
    <w:rsid w:val="00C719CE"/>
    <w:rsid w:val="00D031D3"/>
    <w:rsid w:val="00DA5A31"/>
    <w:rsid w:val="00DC631E"/>
    <w:rsid w:val="00E255FE"/>
    <w:rsid w:val="00E53804"/>
    <w:rsid w:val="00E92FE4"/>
    <w:rsid w:val="00F0213A"/>
    <w:rsid w:val="00F2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Lucie Navrátilová</cp:lastModifiedBy>
  <cp:revision>33</cp:revision>
  <dcterms:created xsi:type="dcterms:W3CDTF">2023-09-25T17:32:00Z</dcterms:created>
  <dcterms:modified xsi:type="dcterms:W3CDTF">2023-09-25T18:55:00Z</dcterms:modified>
</cp:coreProperties>
</file>